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0D2C" w14:textId="0A6F771E" w:rsidR="000E1CDA" w:rsidRPr="00E73125" w:rsidRDefault="000E1CDA" w:rsidP="000E1CDA">
      <w:pPr>
        <w:pStyle w:val="NormalWeb"/>
        <w:rPr>
          <w:rFonts w:ascii="Arial" w:hAnsi="Arial" w:cs="Arial"/>
        </w:rPr>
      </w:pPr>
      <w:r w:rsidRPr="00E73125">
        <w:rPr>
          <w:rFonts w:ascii="Arial" w:hAnsi="Arial" w:cs="Arial"/>
          <w:b/>
          <w:bCs/>
        </w:rPr>
        <w:t xml:space="preserve">Week 1 – </w:t>
      </w:r>
      <w:r w:rsidRPr="00E73125">
        <w:rPr>
          <w:rStyle w:val="Strong"/>
          <w:rFonts w:ascii="Arial" w:eastAsiaTheme="majorEastAsia" w:hAnsi="Arial" w:cs="Arial"/>
        </w:rPr>
        <w:t xml:space="preserve">Session 1 </w:t>
      </w:r>
      <w:r w:rsidR="00342BCE" w:rsidRPr="00E73125">
        <w:rPr>
          <w:rStyle w:val="Strong"/>
          <w:rFonts w:ascii="Arial" w:eastAsiaTheme="majorEastAsia" w:hAnsi="Arial" w:cs="Arial"/>
        </w:rPr>
        <w:t>Why We</w:t>
      </w:r>
      <w:r w:rsidRPr="00E73125">
        <w:rPr>
          <w:rStyle w:val="Strong"/>
          <w:rFonts w:ascii="Arial" w:eastAsiaTheme="majorEastAsia" w:hAnsi="Arial" w:cs="Arial"/>
        </w:rPr>
        <w:t xml:space="preserve"> Work with Groups</w:t>
      </w:r>
    </w:p>
    <w:p w14:paraId="03618996" w14:textId="77777777" w:rsidR="00E73125" w:rsidRDefault="00E73125" w:rsidP="00E73125">
      <w:pPr>
        <w:rPr>
          <w:rFonts w:ascii="Arial" w:hAnsi="Arial" w:cs="Arial"/>
          <w:b/>
          <w:bCs/>
          <w:sz w:val="36"/>
          <w:szCs w:val="36"/>
        </w:rPr>
      </w:pPr>
      <w:r w:rsidRPr="00342BCE">
        <w:rPr>
          <w:rFonts w:ascii="Arial" w:hAnsi="Arial" w:cs="Arial"/>
          <w:b/>
          <w:bCs/>
          <w:sz w:val="36"/>
          <w:szCs w:val="36"/>
        </w:rPr>
        <w:t>Setting Intention</w:t>
      </w:r>
      <w:r>
        <w:rPr>
          <w:rFonts w:ascii="Arial" w:hAnsi="Arial" w:cs="Arial"/>
          <w:b/>
          <w:bCs/>
          <w:sz w:val="36"/>
          <w:szCs w:val="36"/>
        </w:rPr>
        <w:t xml:space="preserve"> &amp; Vision</w:t>
      </w:r>
      <w:r w:rsidRPr="00342BCE">
        <w:rPr>
          <w:rFonts w:ascii="Arial" w:hAnsi="Arial" w:cs="Arial"/>
          <w:b/>
          <w:bCs/>
          <w:sz w:val="36"/>
          <w:szCs w:val="36"/>
        </w:rPr>
        <w:t>: Your personal WHY Statement</w:t>
      </w:r>
    </w:p>
    <w:p w14:paraId="4FE7F477" w14:textId="77777777" w:rsidR="00E73125" w:rsidRPr="004566C2" w:rsidRDefault="00E73125" w:rsidP="00E73125">
      <w:pPr>
        <w:rPr>
          <w:rFonts w:ascii="Arial" w:hAnsi="Arial" w:cs="Arial"/>
          <w:sz w:val="28"/>
          <w:szCs w:val="28"/>
        </w:rPr>
      </w:pPr>
      <w:r w:rsidRPr="004566C2">
        <w:rPr>
          <w:rFonts w:ascii="Arial" w:hAnsi="Arial" w:cs="Arial"/>
          <w:sz w:val="28"/>
          <w:szCs w:val="28"/>
        </w:rPr>
        <w:t xml:space="preserve">I choose to work with </w:t>
      </w:r>
      <w:r>
        <w:rPr>
          <w:rFonts w:ascii="Arial" w:hAnsi="Arial" w:cs="Arial"/>
          <w:sz w:val="28"/>
          <w:szCs w:val="28"/>
        </w:rPr>
        <w:t xml:space="preserve">EFT </w:t>
      </w:r>
      <w:r w:rsidRPr="004566C2">
        <w:rPr>
          <w:rFonts w:ascii="Arial" w:hAnsi="Arial" w:cs="Arial"/>
          <w:sz w:val="28"/>
          <w:szCs w:val="28"/>
        </w:rPr>
        <w:t xml:space="preserve">groups because I </w:t>
      </w:r>
      <w:r>
        <w:rPr>
          <w:rFonts w:ascii="Arial" w:hAnsi="Arial" w:cs="Arial"/>
          <w:sz w:val="28"/>
          <w:szCs w:val="28"/>
        </w:rPr>
        <w:t xml:space="preserve">desire and </w:t>
      </w:r>
      <w:r w:rsidRPr="004566C2">
        <w:rPr>
          <w:rFonts w:ascii="Arial" w:hAnsi="Arial" w:cs="Arial"/>
          <w:sz w:val="28"/>
          <w:szCs w:val="28"/>
        </w:rPr>
        <w:t>appreciate:</w:t>
      </w:r>
    </w:p>
    <w:p w14:paraId="109A632F" w14:textId="77777777" w:rsidR="00E73125" w:rsidRPr="004566C2" w:rsidRDefault="00E73125" w:rsidP="00E73125">
      <w:pPr>
        <w:rPr>
          <w:rFonts w:ascii="Arial" w:hAnsi="Arial" w:cs="Arial"/>
          <w:sz w:val="28"/>
          <w:szCs w:val="28"/>
        </w:rPr>
      </w:pPr>
    </w:p>
    <w:p w14:paraId="0DDBAF69" w14:textId="77777777" w:rsidR="00E73125" w:rsidRPr="004566C2" w:rsidRDefault="00E73125" w:rsidP="00E73125">
      <w:pPr>
        <w:rPr>
          <w:rFonts w:ascii="Arial" w:hAnsi="Arial" w:cs="Arial"/>
          <w:sz w:val="28"/>
          <w:szCs w:val="28"/>
        </w:rPr>
      </w:pPr>
      <w:r w:rsidRPr="004566C2">
        <w:rPr>
          <w:rFonts w:ascii="Arial" w:hAnsi="Arial" w:cs="Arial"/>
          <w:sz w:val="28"/>
          <w:szCs w:val="28"/>
        </w:rPr>
        <w:t>I expect to attract</w:t>
      </w:r>
      <w:r>
        <w:rPr>
          <w:rFonts w:ascii="Arial" w:hAnsi="Arial" w:cs="Arial"/>
          <w:sz w:val="28"/>
          <w:szCs w:val="28"/>
        </w:rPr>
        <w:t>/market</w:t>
      </w:r>
      <w:r w:rsidRPr="004566C2">
        <w:rPr>
          <w:rFonts w:ascii="Arial" w:hAnsi="Arial" w:cs="Arial"/>
          <w:sz w:val="28"/>
          <w:szCs w:val="28"/>
        </w:rPr>
        <w:t xml:space="preserve"> my group by:</w:t>
      </w:r>
    </w:p>
    <w:p w14:paraId="3FE4FE80" w14:textId="77777777" w:rsidR="00E73125" w:rsidRPr="004566C2" w:rsidRDefault="00E73125" w:rsidP="00E73125">
      <w:pPr>
        <w:rPr>
          <w:rFonts w:ascii="Arial" w:hAnsi="Arial" w:cs="Arial"/>
          <w:sz w:val="28"/>
          <w:szCs w:val="28"/>
        </w:rPr>
      </w:pPr>
    </w:p>
    <w:p w14:paraId="4F04468C" w14:textId="77777777" w:rsidR="00E73125" w:rsidRDefault="00E73125" w:rsidP="00E73125">
      <w:pPr>
        <w:rPr>
          <w:rFonts w:ascii="Arial" w:hAnsi="Arial" w:cs="Arial"/>
          <w:sz w:val="28"/>
          <w:szCs w:val="28"/>
        </w:rPr>
      </w:pPr>
      <w:r w:rsidRPr="004566C2">
        <w:rPr>
          <w:rFonts w:ascii="Arial" w:hAnsi="Arial" w:cs="Arial"/>
          <w:sz w:val="28"/>
          <w:szCs w:val="28"/>
        </w:rPr>
        <w:t>I am most comfortable working with a group of #___ people</w:t>
      </w:r>
    </w:p>
    <w:p w14:paraId="72133EB9" w14:textId="77777777" w:rsidR="00E73125" w:rsidRDefault="00E73125" w:rsidP="00E73125">
      <w:pPr>
        <w:rPr>
          <w:rFonts w:ascii="Arial" w:hAnsi="Arial" w:cs="Arial"/>
          <w:sz w:val="28"/>
          <w:szCs w:val="28"/>
        </w:rPr>
      </w:pPr>
    </w:p>
    <w:p w14:paraId="675A458D" w14:textId="77777777" w:rsidR="00E73125" w:rsidRPr="004566C2" w:rsidRDefault="00E73125" w:rsidP="00E731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will build trust and safety for my group by: </w:t>
      </w:r>
    </w:p>
    <w:p w14:paraId="0D2B264A" w14:textId="77777777" w:rsidR="00E73125" w:rsidRPr="004566C2" w:rsidRDefault="00E73125" w:rsidP="00E73125">
      <w:pPr>
        <w:rPr>
          <w:rFonts w:ascii="Arial" w:hAnsi="Arial" w:cs="Arial"/>
          <w:sz w:val="28"/>
          <w:szCs w:val="28"/>
        </w:rPr>
      </w:pPr>
    </w:p>
    <w:p w14:paraId="4B68A638" w14:textId="77777777" w:rsidR="00E73125" w:rsidRPr="004566C2" w:rsidRDefault="00E73125" w:rsidP="00E73125">
      <w:pPr>
        <w:rPr>
          <w:rFonts w:ascii="Arial" w:hAnsi="Arial" w:cs="Arial"/>
          <w:sz w:val="28"/>
          <w:szCs w:val="28"/>
        </w:rPr>
      </w:pPr>
      <w:r w:rsidRPr="004566C2">
        <w:rPr>
          <w:rFonts w:ascii="Arial" w:hAnsi="Arial" w:cs="Arial"/>
          <w:sz w:val="28"/>
          <w:szCs w:val="28"/>
        </w:rPr>
        <w:t xml:space="preserve">Some specific topics I </w:t>
      </w:r>
      <w:r>
        <w:rPr>
          <w:rFonts w:ascii="Arial" w:hAnsi="Arial" w:cs="Arial"/>
          <w:sz w:val="28"/>
          <w:szCs w:val="28"/>
        </w:rPr>
        <w:t xml:space="preserve">will </w:t>
      </w:r>
      <w:r w:rsidRPr="004566C2">
        <w:rPr>
          <w:rFonts w:ascii="Arial" w:hAnsi="Arial" w:cs="Arial"/>
          <w:sz w:val="28"/>
          <w:szCs w:val="28"/>
        </w:rPr>
        <w:t xml:space="preserve">enjoy exploring with a group include: </w:t>
      </w:r>
    </w:p>
    <w:p w14:paraId="08BD9B2C" w14:textId="77777777" w:rsidR="00E73125" w:rsidRPr="004566C2" w:rsidRDefault="00E73125" w:rsidP="00E73125">
      <w:pPr>
        <w:ind w:firstLine="720"/>
        <w:rPr>
          <w:rFonts w:ascii="Arial" w:hAnsi="Arial" w:cs="Arial"/>
          <w:sz w:val="28"/>
          <w:szCs w:val="28"/>
        </w:rPr>
      </w:pPr>
      <w:r w:rsidRPr="004566C2">
        <w:rPr>
          <w:rFonts w:ascii="Arial" w:hAnsi="Arial" w:cs="Arial"/>
          <w:sz w:val="28"/>
          <w:szCs w:val="28"/>
        </w:rPr>
        <w:t xml:space="preserve">1.   </w:t>
      </w:r>
    </w:p>
    <w:p w14:paraId="6CF69EE1" w14:textId="77777777" w:rsidR="00E73125" w:rsidRPr="004566C2" w:rsidRDefault="00E73125" w:rsidP="00E73125">
      <w:pPr>
        <w:ind w:firstLine="720"/>
        <w:rPr>
          <w:rFonts w:ascii="Arial" w:hAnsi="Arial" w:cs="Arial"/>
          <w:sz w:val="28"/>
          <w:szCs w:val="28"/>
        </w:rPr>
      </w:pPr>
      <w:r w:rsidRPr="004566C2">
        <w:rPr>
          <w:rFonts w:ascii="Arial" w:hAnsi="Arial" w:cs="Arial"/>
          <w:sz w:val="28"/>
          <w:szCs w:val="28"/>
        </w:rPr>
        <w:t>2.</w:t>
      </w:r>
    </w:p>
    <w:p w14:paraId="4C3A0AE9" w14:textId="77777777" w:rsidR="00E73125" w:rsidRPr="004566C2" w:rsidRDefault="00E73125" w:rsidP="00E73125">
      <w:pPr>
        <w:ind w:firstLine="720"/>
        <w:rPr>
          <w:rFonts w:ascii="Arial" w:hAnsi="Arial" w:cs="Arial"/>
          <w:sz w:val="28"/>
          <w:szCs w:val="28"/>
        </w:rPr>
      </w:pPr>
      <w:r w:rsidRPr="004566C2">
        <w:rPr>
          <w:rFonts w:ascii="Arial" w:hAnsi="Arial" w:cs="Arial"/>
          <w:sz w:val="28"/>
          <w:szCs w:val="28"/>
        </w:rPr>
        <w:t>3.</w:t>
      </w:r>
    </w:p>
    <w:p w14:paraId="69C15925" w14:textId="77777777" w:rsidR="00E73125" w:rsidRDefault="00E73125" w:rsidP="00E73125">
      <w:pPr>
        <w:rPr>
          <w:rFonts w:ascii="Arial" w:hAnsi="Arial" w:cs="Arial"/>
          <w:sz w:val="28"/>
          <w:szCs w:val="28"/>
        </w:rPr>
      </w:pPr>
      <w:r w:rsidRPr="004566C2">
        <w:rPr>
          <w:rFonts w:ascii="Arial" w:hAnsi="Arial" w:cs="Arial"/>
          <w:sz w:val="28"/>
          <w:szCs w:val="28"/>
        </w:rPr>
        <w:t>I can envision the</w:t>
      </w:r>
      <w:r>
        <w:rPr>
          <w:rFonts w:ascii="Arial" w:hAnsi="Arial" w:cs="Arial"/>
          <w:sz w:val="28"/>
          <w:szCs w:val="28"/>
        </w:rPr>
        <w:t xml:space="preserve"> following </w:t>
      </w:r>
      <w:r w:rsidRPr="004566C2">
        <w:rPr>
          <w:rFonts w:ascii="Arial" w:hAnsi="Arial" w:cs="Arial"/>
          <w:sz w:val="28"/>
          <w:szCs w:val="28"/>
        </w:rPr>
        <w:t>specific benefits</w:t>
      </w:r>
      <w:r>
        <w:rPr>
          <w:rFonts w:ascii="Arial" w:hAnsi="Arial" w:cs="Arial"/>
          <w:sz w:val="28"/>
          <w:szCs w:val="28"/>
        </w:rPr>
        <w:t xml:space="preserve"> for my EFT practice </w:t>
      </w:r>
      <w:proofErr w:type="gramStart"/>
      <w:r>
        <w:rPr>
          <w:rFonts w:ascii="Arial" w:hAnsi="Arial" w:cs="Arial"/>
          <w:sz w:val="28"/>
          <w:szCs w:val="28"/>
        </w:rPr>
        <w:t xml:space="preserve">as a result </w:t>
      </w:r>
      <w:r w:rsidRPr="004566C2">
        <w:rPr>
          <w:rFonts w:ascii="Arial" w:hAnsi="Arial" w:cs="Arial"/>
          <w:sz w:val="28"/>
          <w:szCs w:val="28"/>
        </w:rPr>
        <w:t>of</w:t>
      </w:r>
      <w:proofErr w:type="gramEnd"/>
      <w:r w:rsidRPr="004566C2">
        <w:rPr>
          <w:rFonts w:ascii="Arial" w:hAnsi="Arial" w:cs="Arial"/>
          <w:sz w:val="28"/>
          <w:szCs w:val="28"/>
        </w:rPr>
        <w:t xml:space="preserve"> holding</w:t>
      </w:r>
      <w:r>
        <w:rPr>
          <w:rFonts w:ascii="Arial" w:hAnsi="Arial" w:cs="Arial"/>
          <w:sz w:val="28"/>
          <w:szCs w:val="28"/>
        </w:rPr>
        <w:t xml:space="preserve"> my group:</w:t>
      </w:r>
    </w:p>
    <w:p w14:paraId="3985CBBD" w14:textId="77777777" w:rsidR="00E73125" w:rsidRDefault="00E73125" w:rsidP="00E73125">
      <w:pPr>
        <w:rPr>
          <w:rFonts w:ascii="Arial" w:hAnsi="Arial" w:cs="Arial"/>
          <w:sz w:val="28"/>
          <w:szCs w:val="28"/>
        </w:rPr>
      </w:pPr>
    </w:p>
    <w:p w14:paraId="5CE5EFB2" w14:textId="77777777" w:rsidR="00E73125" w:rsidRDefault="00E73125" w:rsidP="00E73125">
      <w:pPr>
        <w:rPr>
          <w:rFonts w:ascii="Arial" w:hAnsi="Arial" w:cs="Arial"/>
          <w:sz w:val="28"/>
          <w:szCs w:val="28"/>
        </w:rPr>
      </w:pPr>
      <w:r w:rsidRPr="004566C2">
        <w:rPr>
          <w:rFonts w:ascii="Arial" w:hAnsi="Arial" w:cs="Arial"/>
          <w:sz w:val="28"/>
          <w:szCs w:val="28"/>
        </w:rPr>
        <w:t>I can envision the</w:t>
      </w:r>
      <w:r>
        <w:rPr>
          <w:rFonts w:ascii="Arial" w:hAnsi="Arial" w:cs="Arial"/>
          <w:sz w:val="28"/>
          <w:szCs w:val="28"/>
        </w:rPr>
        <w:t xml:space="preserve"> following </w:t>
      </w:r>
      <w:r w:rsidRPr="004566C2">
        <w:rPr>
          <w:rFonts w:ascii="Arial" w:hAnsi="Arial" w:cs="Arial"/>
          <w:sz w:val="28"/>
          <w:szCs w:val="28"/>
        </w:rPr>
        <w:t>specific benefits</w:t>
      </w:r>
      <w:r>
        <w:rPr>
          <w:rFonts w:ascii="Arial" w:hAnsi="Arial" w:cs="Arial"/>
          <w:sz w:val="28"/>
          <w:szCs w:val="28"/>
        </w:rPr>
        <w:t xml:space="preserve"> for my group participants </w:t>
      </w:r>
      <w:proofErr w:type="gramStart"/>
      <w:r>
        <w:rPr>
          <w:rFonts w:ascii="Arial" w:hAnsi="Arial" w:cs="Arial"/>
          <w:sz w:val="28"/>
          <w:szCs w:val="28"/>
        </w:rPr>
        <w:t xml:space="preserve">as a result </w:t>
      </w:r>
      <w:r w:rsidRPr="004566C2">
        <w:rPr>
          <w:rFonts w:ascii="Arial" w:hAnsi="Arial" w:cs="Arial"/>
          <w:sz w:val="28"/>
          <w:szCs w:val="28"/>
        </w:rPr>
        <w:t>of</w:t>
      </w:r>
      <w:proofErr w:type="gramEnd"/>
      <w:r w:rsidRPr="004566C2">
        <w:rPr>
          <w:rFonts w:ascii="Arial" w:hAnsi="Arial" w:cs="Arial"/>
          <w:sz w:val="28"/>
          <w:szCs w:val="28"/>
        </w:rPr>
        <w:t xml:space="preserve"> holding</w:t>
      </w:r>
      <w:r>
        <w:rPr>
          <w:rFonts w:ascii="Arial" w:hAnsi="Arial" w:cs="Arial"/>
          <w:sz w:val="28"/>
          <w:szCs w:val="28"/>
        </w:rPr>
        <w:t xml:space="preserve"> my group:</w:t>
      </w:r>
    </w:p>
    <w:p w14:paraId="7C2957ED" w14:textId="77777777" w:rsidR="00E73125" w:rsidRDefault="00E73125" w:rsidP="00E73125">
      <w:pPr>
        <w:rPr>
          <w:rFonts w:ascii="Arial" w:hAnsi="Arial" w:cs="Arial"/>
          <w:sz w:val="28"/>
          <w:szCs w:val="28"/>
        </w:rPr>
      </w:pPr>
    </w:p>
    <w:p w14:paraId="591F1E40" w14:textId="77777777" w:rsidR="00E73125" w:rsidRPr="004566C2" w:rsidRDefault="00E73125" w:rsidP="00E731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Something I intend to be grateful for </w:t>
      </w:r>
      <w:proofErr w:type="gramStart"/>
      <w:r>
        <w:rPr>
          <w:rFonts w:ascii="Arial" w:hAnsi="Arial" w:cs="Arial"/>
          <w:sz w:val="28"/>
          <w:szCs w:val="28"/>
        </w:rPr>
        <w:t>as a result of</w:t>
      </w:r>
      <w:proofErr w:type="gramEnd"/>
      <w:r>
        <w:rPr>
          <w:rFonts w:ascii="Arial" w:hAnsi="Arial" w:cs="Arial"/>
          <w:sz w:val="28"/>
          <w:szCs w:val="28"/>
        </w:rPr>
        <w:t xml:space="preserve"> setting up an EFT group experience.</w:t>
      </w:r>
    </w:p>
    <w:p w14:paraId="19D86088" w14:textId="77777777" w:rsidR="00E73125" w:rsidRPr="004566C2" w:rsidRDefault="00E73125" w:rsidP="00E73125">
      <w:pPr>
        <w:rPr>
          <w:rFonts w:ascii="Arial" w:hAnsi="Arial" w:cs="Arial"/>
          <w:sz w:val="28"/>
          <w:szCs w:val="28"/>
        </w:rPr>
      </w:pPr>
    </w:p>
    <w:p w14:paraId="67C6879A" w14:textId="77777777" w:rsidR="00E73125" w:rsidRDefault="00E731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I plan to charge for EFT group participation and why: </w:t>
      </w:r>
      <w:r w:rsidRPr="004566C2">
        <w:rPr>
          <w:rFonts w:ascii="Arial" w:hAnsi="Arial" w:cs="Arial"/>
          <w:sz w:val="28"/>
          <w:szCs w:val="28"/>
        </w:rPr>
        <w:tab/>
      </w:r>
    </w:p>
    <w:p w14:paraId="377B01C2" w14:textId="1FDFCCF5" w:rsidR="000F38C1" w:rsidRPr="00342BCE" w:rsidRDefault="000F38C1">
      <w:pPr>
        <w:rPr>
          <w:b/>
          <w:bCs/>
          <w:sz w:val="32"/>
          <w:szCs w:val="32"/>
        </w:rPr>
      </w:pPr>
      <w:r w:rsidRPr="00342BCE">
        <w:rPr>
          <w:b/>
          <w:bCs/>
          <w:sz w:val="32"/>
          <w:szCs w:val="32"/>
        </w:rPr>
        <w:lastRenderedPageBreak/>
        <w:t>Compelling Reasons to Consider EFT with Groups</w:t>
      </w:r>
    </w:p>
    <w:p w14:paraId="62E1C399" w14:textId="77777777" w:rsidR="000F38C1" w:rsidRPr="000F38C1" w:rsidRDefault="000F38C1" w:rsidP="000F38C1">
      <w:pPr>
        <w:numPr>
          <w:ilvl w:val="0"/>
          <w:numId w:val="1"/>
        </w:numPr>
      </w:pPr>
      <w:r w:rsidRPr="000F38C1">
        <w:rPr>
          <w:b/>
          <w:bCs/>
        </w:rPr>
        <w:t>Serve/help more</w:t>
      </w:r>
      <w:r w:rsidRPr="000F38C1">
        <w:t xml:space="preserve"> people per hour.  </w:t>
      </w:r>
    </w:p>
    <w:p w14:paraId="0A19A4F2" w14:textId="12E74632" w:rsidR="000F38C1" w:rsidRPr="000F38C1" w:rsidRDefault="000F38C1" w:rsidP="000F38C1">
      <w:pPr>
        <w:numPr>
          <w:ilvl w:val="0"/>
          <w:numId w:val="1"/>
        </w:numPr>
      </w:pPr>
      <w:r w:rsidRPr="000F38C1">
        <w:rPr>
          <w:b/>
          <w:bCs/>
        </w:rPr>
        <w:t>Economical.</w:t>
      </w:r>
      <w:r w:rsidRPr="000F38C1">
        <w:t xml:space="preserve"> Online </w:t>
      </w:r>
      <w:r>
        <w:t xml:space="preserve">EFT </w:t>
      </w:r>
      <w:r w:rsidRPr="000F38C1">
        <w:t xml:space="preserve">groups provide added ease for participation (time, cost, logistics, recordings). Therapist/Facilitator earns more per hour too. </w:t>
      </w:r>
    </w:p>
    <w:p w14:paraId="14D97BA8" w14:textId="77777777" w:rsidR="000F38C1" w:rsidRPr="000F38C1" w:rsidRDefault="000F38C1" w:rsidP="000F38C1">
      <w:pPr>
        <w:numPr>
          <w:ilvl w:val="0"/>
          <w:numId w:val="1"/>
        </w:numPr>
      </w:pPr>
      <w:r w:rsidRPr="000F38C1">
        <w:t xml:space="preserve">Relieves a key element of trauma – ISOLATION.  </w:t>
      </w:r>
    </w:p>
    <w:p w14:paraId="50FDC2CD" w14:textId="77777777" w:rsidR="000F38C1" w:rsidRPr="000F38C1" w:rsidRDefault="000F38C1" w:rsidP="000F38C1">
      <w:pPr>
        <w:numPr>
          <w:ilvl w:val="0"/>
          <w:numId w:val="1"/>
        </w:numPr>
      </w:pPr>
      <w:r w:rsidRPr="000F38C1">
        <w:rPr>
          <w:b/>
          <w:bCs/>
        </w:rPr>
        <w:t>Human brain is wired for connection</w:t>
      </w:r>
      <w:r w:rsidRPr="000F38C1">
        <w:t>.  Activated time-tested healing ways – social support, community, ceremony and vivid sensory experiences regulate and upgrade healing (V. Murthy, 2020)</w:t>
      </w:r>
    </w:p>
    <w:p w14:paraId="322722A5" w14:textId="77777777" w:rsidR="000F38C1" w:rsidRPr="000F38C1" w:rsidRDefault="000F38C1" w:rsidP="000F38C1">
      <w:pPr>
        <w:numPr>
          <w:ilvl w:val="0"/>
          <w:numId w:val="1"/>
        </w:numPr>
      </w:pPr>
      <w:r w:rsidRPr="000F38C1">
        <w:rPr>
          <w:b/>
          <w:bCs/>
        </w:rPr>
        <w:t>Entrainment</w:t>
      </w:r>
      <w:r w:rsidRPr="000F38C1">
        <w:t xml:space="preserve"> - Regulation of central nervous system can be amplified through synchronized brain-heart patterns. (Childe, et al/</w:t>
      </w:r>
      <w:proofErr w:type="spellStart"/>
      <w:r w:rsidRPr="000F38C1">
        <w:t>HeartMath</w:t>
      </w:r>
      <w:proofErr w:type="spellEnd"/>
      <w:r w:rsidRPr="000F38C1">
        <w:t>, 1999)</w:t>
      </w:r>
    </w:p>
    <w:p w14:paraId="2268DB33" w14:textId="77777777" w:rsidR="000F38C1" w:rsidRPr="000F38C1" w:rsidRDefault="000F38C1" w:rsidP="000F38C1">
      <w:pPr>
        <w:numPr>
          <w:ilvl w:val="0"/>
          <w:numId w:val="1"/>
        </w:numPr>
      </w:pPr>
      <w:r w:rsidRPr="000F38C1">
        <w:rPr>
          <w:b/>
          <w:bCs/>
        </w:rPr>
        <w:t xml:space="preserve">Borrowing Benefits </w:t>
      </w:r>
      <w:r w:rsidRPr="000F38C1">
        <w:t xml:space="preserve">– Numerous EFT studies show group intervention out-performs one-on-one intervention. (Gary </w:t>
      </w:r>
      <w:proofErr w:type="gramStart"/>
      <w:r w:rsidRPr="000F38C1">
        <w:t>Craig  2008</w:t>
      </w:r>
      <w:proofErr w:type="gramEnd"/>
      <w:r w:rsidRPr="000F38C1">
        <w:t>/P. Stapleton 2020)</w:t>
      </w:r>
    </w:p>
    <w:p w14:paraId="04169F0F" w14:textId="77777777" w:rsidR="000F38C1" w:rsidRPr="000F38C1" w:rsidRDefault="000F38C1" w:rsidP="000F38C1">
      <w:pPr>
        <w:numPr>
          <w:ilvl w:val="0"/>
          <w:numId w:val="1"/>
        </w:numPr>
      </w:pPr>
      <w:r w:rsidRPr="000F38C1">
        <w:rPr>
          <w:b/>
          <w:bCs/>
        </w:rPr>
        <w:t xml:space="preserve">Valuable Integration </w:t>
      </w:r>
      <w:r w:rsidRPr="000F38C1">
        <w:t>- discussion and expansion of learning experience</w:t>
      </w:r>
    </w:p>
    <w:p w14:paraId="72E0C668" w14:textId="77777777" w:rsidR="000F38C1" w:rsidRPr="000F38C1" w:rsidRDefault="000F38C1" w:rsidP="000F38C1">
      <w:pPr>
        <w:numPr>
          <w:ilvl w:val="0"/>
          <w:numId w:val="1"/>
        </w:numPr>
      </w:pPr>
      <w:r w:rsidRPr="000F38C1">
        <w:rPr>
          <w:b/>
          <w:bCs/>
        </w:rPr>
        <w:t xml:space="preserve">Access to the Quantum Field </w:t>
      </w:r>
      <w:r w:rsidRPr="000F38C1">
        <w:t>– a place where all is now, ONE MIND, non-physical, no separation, calm, feelings of bliss and awe.  (J. Dispenza 2017)</w:t>
      </w:r>
    </w:p>
    <w:p w14:paraId="34287A52" w14:textId="74D05C7E" w:rsidR="000F38C1" w:rsidRPr="000F38C1" w:rsidRDefault="000F38C1" w:rsidP="000F38C1">
      <w:pPr>
        <w:numPr>
          <w:ilvl w:val="0"/>
          <w:numId w:val="1"/>
        </w:numPr>
      </w:pPr>
      <w:r>
        <w:rPr>
          <w:b/>
          <w:bCs/>
        </w:rPr>
        <w:t>EFT s</w:t>
      </w:r>
      <w:r w:rsidRPr="000F38C1">
        <w:rPr>
          <w:b/>
          <w:bCs/>
        </w:rPr>
        <w:t xml:space="preserve">erves many client needs </w:t>
      </w:r>
      <w:r w:rsidRPr="000F38C1">
        <w:t>(training, mentoring, specific topics or problems)</w:t>
      </w:r>
    </w:p>
    <w:p w14:paraId="284733FC" w14:textId="32AE4185" w:rsidR="000F38C1" w:rsidRDefault="000F38C1" w:rsidP="000F38C1">
      <w:pPr>
        <w:numPr>
          <w:ilvl w:val="0"/>
          <w:numId w:val="1"/>
        </w:numPr>
      </w:pPr>
      <w:r>
        <w:rPr>
          <w:b/>
          <w:bCs/>
        </w:rPr>
        <w:t>Gr</w:t>
      </w:r>
      <w:r w:rsidRPr="000F38C1">
        <w:rPr>
          <w:b/>
          <w:bCs/>
        </w:rPr>
        <w:t xml:space="preserve">oups </w:t>
      </w:r>
      <w:r>
        <w:rPr>
          <w:b/>
          <w:bCs/>
        </w:rPr>
        <w:t xml:space="preserve">can </w:t>
      </w:r>
      <w:r w:rsidRPr="000F38C1">
        <w:rPr>
          <w:b/>
          <w:bCs/>
        </w:rPr>
        <w:t xml:space="preserve">excel </w:t>
      </w:r>
      <w:r w:rsidRPr="000F38C1">
        <w:t xml:space="preserve">at safely integrating physical, emotional and spiritual healing. </w:t>
      </w:r>
    </w:p>
    <w:p w14:paraId="4256D6DC" w14:textId="77777777" w:rsidR="00342BCE" w:rsidRDefault="00342BCE" w:rsidP="00342BCE"/>
    <w:p w14:paraId="226E8F9F" w14:textId="77777777" w:rsidR="00342BCE" w:rsidRDefault="00342BCE" w:rsidP="00342BCE"/>
    <w:p w14:paraId="3CEE8606" w14:textId="77777777" w:rsidR="00342BCE" w:rsidRDefault="00342BCE" w:rsidP="00342BCE"/>
    <w:p w14:paraId="60CAA9A1" w14:textId="77777777" w:rsidR="00342BCE" w:rsidRDefault="00342BCE" w:rsidP="00342BCE"/>
    <w:p w14:paraId="2B87942B" w14:textId="77777777" w:rsidR="00342BCE" w:rsidRDefault="00342BCE" w:rsidP="00342BCE"/>
    <w:p w14:paraId="7F367C54" w14:textId="77777777" w:rsidR="00342BCE" w:rsidRDefault="00342BCE" w:rsidP="00342BCE"/>
    <w:p w14:paraId="60BA6B31" w14:textId="77777777" w:rsidR="00342BCE" w:rsidRDefault="00342BCE" w:rsidP="00342BCE"/>
    <w:p w14:paraId="59719180" w14:textId="77777777" w:rsidR="00342BCE" w:rsidRDefault="00342BCE" w:rsidP="00342BCE"/>
    <w:p w14:paraId="0A2AA361" w14:textId="65517775" w:rsidR="00E73125" w:rsidRPr="004566C2" w:rsidRDefault="00E73125" w:rsidP="00E73125">
      <w:pPr>
        <w:rPr>
          <w:rFonts w:ascii="Arial" w:hAnsi="Arial" w:cs="Arial"/>
          <w:sz w:val="28"/>
          <w:szCs w:val="28"/>
        </w:rPr>
      </w:pPr>
    </w:p>
    <w:p w14:paraId="1244E42B" w14:textId="464D0C6A" w:rsidR="000E1CDA" w:rsidRPr="005B08BC" w:rsidRDefault="00342BCE">
      <w:pPr>
        <w:rPr>
          <w:rFonts w:ascii="Arial" w:hAnsi="Arial" w:cs="Arial"/>
          <w:sz w:val="28"/>
          <w:szCs w:val="28"/>
        </w:rPr>
      </w:pPr>
      <w:r w:rsidRPr="004566C2">
        <w:rPr>
          <w:rFonts w:ascii="Arial" w:hAnsi="Arial" w:cs="Arial"/>
          <w:sz w:val="28"/>
          <w:szCs w:val="28"/>
        </w:rPr>
        <w:tab/>
      </w:r>
    </w:p>
    <w:p w14:paraId="1A9D325C" w14:textId="77777777" w:rsidR="000E1CDA" w:rsidRDefault="000E1CDA"/>
    <w:p w14:paraId="42E5534D" w14:textId="164ADF3A" w:rsidR="000E1CDA" w:rsidRPr="001E267B" w:rsidRDefault="000E1CDA" w:rsidP="000E1CDA">
      <w:pPr>
        <w:rPr>
          <w:b/>
          <w:bCs/>
          <w:sz w:val="36"/>
          <w:szCs w:val="36"/>
        </w:rPr>
      </w:pPr>
      <w:r w:rsidRPr="001E267B">
        <w:rPr>
          <w:b/>
          <w:bCs/>
          <w:sz w:val="36"/>
          <w:szCs w:val="36"/>
        </w:rPr>
        <w:lastRenderedPageBreak/>
        <w:t xml:space="preserve">Formula for </w:t>
      </w:r>
      <w:r w:rsidR="005B08BC">
        <w:rPr>
          <w:b/>
          <w:bCs/>
          <w:sz w:val="36"/>
          <w:szCs w:val="36"/>
        </w:rPr>
        <w:t xml:space="preserve">Safe, </w:t>
      </w:r>
      <w:r w:rsidRPr="001E267B">
        <w:rPr>
          <w:b/>
          <w:bCs/>
          <w:sz w:val="36"/>
          <w:szCs w:val="36"/>
        </w:rPr>
        <w:t>Successful</w:t>
      </w:r>
      <w:r w:rsidR="005B08BC">
        <w:rPr>
          <w:b/>
          <w:bCs/>
          <w:sz w:val="36"/>
          <w:szCs w:val="36"/>
        </w:rPr>
        <w:t xml:space="preserve"> &amp; Ethical </w:t>
      </w:r>
      <w:r w:rsidRPr="001E267B">
        <w:rPr>
          <w:b/>
          <w:bCs/>
          <w:sz w:val="36"/>
          <w:szCs w:val="36"/>
        </w:rPr>
        <w:t>Group Engagement</w:t>
      </w:r>
    </w:p>
    <w:p w14:paraId="72B97681" w14:textId="77777777" w:rsidR="000E1CDA" w:rsidRPr="001E267B" w:rsidRDefault="000E1CDA" w:rsidP="000E1CDA">
      <w:pPr>
        <w:numPr>
          <w:ilvl w:val="0"/>
          <w:numId w:val="5"/>
        </w:numPr>
      </w:pPr>
      <w:r w:rsidRPr="001E267B">
        <w:t>Common Intention/A promise</w:t>
      </w:r>
    </w:p>
    <w:p w14:paraId="50042248" w14:textId="77777777" w:rsidR="000E1CDA" w:rsidRPr="001E267B" w:rsidRDefault="000E1CDA" w:rsidP="000E1CDA">
      <w:pPr>
        <w:numPr>
          <w:ilvl w:val="0"/>
          <w:numId w:val="5"/>
        </w:numPr>
      </w:pPr>
      <w:r w:rsidRPr="001E267B">
        <w:t>Safety/protection/trust</w:t>
      </w:r>
    </w:p>
    <w:p w14:paraId="49A401E4" w14:textId="77777777" w:rsidR="000E1CDA" w:rsidRPr="001E267B" w:rsidRDefault="000E1CDA" w:rsidP="000E1CDA">
      <w:pPr>
        <w:numPr>
          <w:ilvl w:val="0"/>
          <w:numId w:val="5"/>
        </w:numPr>
      </w:pPr>
      <w:r w:rsidRPr="001E267B">
        <w:t>Inclusion and belonging</w:t>
      </w:r>
    </w:p>
    <w:p w14:paraId="33E96A96" w14:textId="77777777" w:rsidR="000E1CDA" w:rsidRPr="001E267B" w:rsidRDefault="000E1CDA" w:rsidP="000E1CDA">
      <w:pPr>
        <w:numPr>
          <w:ilvl w:val="0"/>
          <w:numId w:val="5"/>
        </w:numPr>
      </w:pPr>
      <w:r w:rsidRPr="001E267B">
        <w:t>CNS regulation/coherence</w:t>
      </w:r>
    </w:p>
    <w:p w14:paraId="1CAABF68" w14:textId="77777777" w:rsidR="000E1CDA" w:rsidRPr="001E267B" w:rsidRDefault="000E1CDA" w:rsidP="000E1CDA">
      <w:pPr>
        <w:numPr>
          <w:ilvl w:val="0"/>
          <w:numId w:val="5"/>
        </w:numPr>
      </w:pPr>
      <w:r w:rsidRPr="001E267B">
        <w:t>Monitoring and managing emotional disruption</w:t>
      </w:r>
      <w:r>
        <w:t xml:space="preserve"> (+ adding emotional assistants)</w:t>
      </w:r>
    </w:p>
    <w:p w14:paraId="5D7DB41F" w14:textId="6F25EC99" w:rsidR="000E1CDA" w:rsidRPr="001E267B" w:rsidRDefault="000E1CDA" w:rsidP="000E1CDA">
      <w:pPr>
        <w:numPr>
          <w:ilvl w:val="0"/>
          <w:numId w:val="5"/>
        </w:numPr>
      </w:pPr>
      <w:r w:rsidRPr="001E267B">
        <w:t>Adhering to established rules</w:t>
      </w:r>
      <w:r w:rsidR="00A40089">
        <w:t>, informed consent</w:t>
      </w:r>
    </w:p>
    <w:p w14:paraId="3A740412" w14:textId="77777777" w:rsidR="000E1CDA" w:rsidRPr="001E267B" w:rsidRDefault="000E1CDA" w:rsidP="000E1CDA">
      <w:pPr>
        <w:numPr>
          <w:ilvl w:val="0"/>
          <w:numId w:val="5"/>
        </w:numPr>
      </w:pPr>
      <w:r w:rsidRPr="001E267B">
        <w:t>Pre-frames to contain drama</w:t>
      </w:r>
    </w:p>
    <w:p w14:paraId="0FCCF538" w14:textId="77777777" w:rsidR="000E1CDA" w:rsidRPr="001E267B" w:rsidRDefault="000E1CDA" w:rsidP="000E1CDA">
      <w:pPr>
        <w:numPr>
          <w:ilvl w:val="0"/>
          <w:numId w:val="5"/>
        </w:numPr>
      </w:pPr>
      <w:r w:rsidRPr="001E267B">
        <w:t>Use of humor, play and sensory experiences</w:t>
      </w:r>
    </w:p>
    <w:p w14:paraId="44E80E2E" w14:textId="77777777" w:rsidR="000E1CDA" w:rsidRPr="001E267B" w:rsidRDefault="000E1CDA" w:rsidP="000E1CDA">
      <w:pPr>
        <w:numPr>
          <w:ilvl w:val="0"/>
          <w:numId w:val="5"/>
        </w:numPr>
      </w:pPr>
      <w:r w:rsidRPr="001E267B">
        <w:t>Interventions to center, balance and ground</w:t>
      </w:r>
    </w:p>
    <w:p w14:paraId="1574D454" w14:textId="77777777" w:rsidR="000E1CDA" w:rsidRPr="001E267B" w:rsidRDefault="000E1CDA" w:rsidP="000E1CDA">
      <w:pPr>
        <w:numPr>
          <w:ilvl w:val="0"/>
          <w:numId w:val="5"/>
        </w:numPr>
      </w:pPr>
      <w:r w:rsidRPr="001E267B">
        <w:t>Planned variety, flow and breaks</w:t>
      </w:r>
    </w:p>
    <w:p w14:paraId="4532A4B3" w14:textId="31718344" w:rsidR="000E1CDA" w:rsidRDefault="000E1CDA" w:rsidP="000E1CDA">
      <w:pPr>
        <w:pStyle w:val="ListParagraph"/>
        <w:numPr>
          <w:ilvl w:val="0"/>
          <w:numId w:val="5"/>
        </w:numPr>
      </w:pPr>
      <w:r w:rsidRPr="001E267B">
        <w:t>Celebration</w:t>
      </w:r>
      <w:r w:rsidR="00A40089">
        <w:t xml:space="preserve"> and smooth completion</w:t>
      </w:r>
    </w:p>
    <w:sectPr w:rsidR="000E1CDA" w:rsidSect="00E73125">
      <w:footerReference w:type="default" r:id="rId8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CA27" w14:textId="77777777" w:rsidR="009D1E11" w:rsidRDefault="009D1E11" w:rsidP="000F38C1">
      <w:pPr>
        <w:spacing w:after="0" w:line="240" w:lineRule="auto"/>
      </w:pPr>
      <w:r>
        <w:separator/>
      </w:r>
    </w:p>
  </w:endnote>
  <w:endnote w:type="continuationSeparator" w:id="0">
    <w:p w14:paraId="59072FB4" w14:textId="77777777" w:rsidR="009D1E11" w:rsidRDefault="009D1E11" w:rsidP="000F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426D" w14:textId="5374BEC9" w:rsidR="000F38C1" w:rsidRDefault="000F38C1">
    <w:pPr>
      <w:pStyle w:val="Footer"/>
    </w:pPr>
    <w:r>
      <w:sym w:font="Symbol" w:char="F0D3"/>
    </w:r>
    <w:r>
      <w:t>2026 Betsy Muller, MB</w:t>
    </w:r>
    <w:r w:rsidR="00767C29">
      <w:t>A</w:t>
    </w:r>
    <w:r>
      <w:ptab w:relativeTo="margin" w:alignment="center" w:leader="none"/>
    </w:r>
    <w:r>
      <w:t>betsymuller.com</w:t>
    </w:r>
    <w:r>
      <w:ptab w:relativeTo="margin" w:alignment="right" w:leader="none"/>
    </w:r>
    <w:r>
      <w:t>440-759-7491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9234" w14:textId="77777777" w:rsidR="009D1E11" w:rsidRDefault="009D1E11" w:rsidP="000F38C1">
      <w:pPr>
        <w:spacing w:after="0" w:line="240" w:lineRule="auto"/>
      </w:pPr>
      <w:r>
        <w:separator/>
      </w:r>
    </w:p>
  </w:footnote>
  <w:footnote w:type="continuationSeparator" w:id="0">
    <w:p w14:paraId="392FAE32" w14:textId="77777777" w:rsidR="009D1E11" w:rsidRDefault="009D1E11" w:rsidP="000F3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21F"/>
    <w:multiLevelType w:val="hybridMultilevel"/>
    <w:tmpl w:val="0CE4FDFA"/>
    <w:lvl w:ilvl="0" w:tplc="1B8C4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82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23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F89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81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4D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EF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A7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A8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2D6B86"/>
    <w:multiLevelType w:val="hybridMultilevel"/>
    <w:tmpl w:val="7908A962"/>
    <w:lvl w:ilvl="0" w:tplc="C968393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893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68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A6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69A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28D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0C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8A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A5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364A7"/>
    <w:multiLevelType w:val="hybridMultilevel"/>
    <w:tmpl w:val="323C846A"/>
    <w:lvl w:ilvl="0" w:tplc="3E9E8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B46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8C01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F07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234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2E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E08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C7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60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E2277"/>
    <w:multiLevelType w:val="hybridMultilevel"/>
    <w:tmpl w:val="D57EF160"/>
    <w:lvl w:ilvl="0" w:tplc="74FEBD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9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8EB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A6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B6A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C5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AE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AD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F2CF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8419F"/>
    <w:multiLevelType w:val="hybridMultilevel"/>
    <w:tmpl w:val="6068D342"/>
    <w:lvl w:ilvl="0" w:tplc="29005E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65A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C4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120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014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F6F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C4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A489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52F5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348944">
    <w:abstractNumId w:val="2"/>
  </w:num>
  <w:num w:numId="2" w16cid:durableId="1277442855">
    <w:abstractNumId w:val="4"/>
  </w:num>
  <w:num w:numId="3" w16cid:durableId="1890723740">
    <w:abstractNumId w:val="3"/>
  </w:num>
  <w:num w:numId="4" w16cid:durableId="1667245542">
    <w:abstractNumId w:val="1"/>
  </w:num>
  <w:num w:numId="5" w16cid:durableId="47861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C1"/>
    <w:rsid w:val="000E1CDA"/>
    <w:rsid w:val="000F38C1"/>
    <w:rsid w:val="00231BE6"/>
    <w:rsid w:val="002D064B"/>
    <w:rsid w:val="00342BCE"/>
    <w:rsid w:val="004566C2"/>
    <w:rsid w:val="005B08BC"/>
    <w:rsid w:val="00767C29"/>
    <w:rsid w:val="009D1E11"/>
    <w:rsid w:val="00A40089"/>
    <w:rsid w:val="00E7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F62E"/>
  <w15:chartTrackingRefBased/>
  <w15:docId w15:val="{51026BE4-6A0C-EE42-B3C5-2E62EB28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8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C1"/>
  </w:style>
  <w:style w:type="paragraph" w:styleId="Footer">
    <w:name w:val="footer"/>
    <w:basedOn w:val="Normal"/>
    <w:link w:val="FooterChar"/>
    <w:uiPriority w:val="99"/>
    <w:unhideWhenUsed/>
    <w:rsid w:val="000F3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8C1"/>
  </w:style>
  <w:style w:type="paragraph" w:styleId="NormalWeb">
    <w:name w:val="Normal (Web)"/>
    <w:basedOn w:val="Normal"/>
    <w:uiPriority w:val="99"/>
    <w:unhideWhenUsed/>
    <w:rsid w:val="000E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1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77293A-09A0-1648-BA21-5A4CF334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282</Words>
  <Characters>2082</Characters>
  <Application>Microsoft Office Word</Application>
  <DocSecurity>0</DocSecurity>
  <Lines>74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Muller</dc:creator>
  <cp:keywords/>
  <dc:description/>
  <cp:lastModifiedBy>Betsy Muller</cp:lastModifiedBy>
  <cp:revision>7</cp:revision>
  <dcterms:created xsi:type="dcterms:W3CDTF">2026-03-12T17:59:00Z</dcterms:created>
  <dcterms:modified xsi:type="dcterms:W3CDTF">2026-03-16T16:38:00Z</dcterms:modified>
  <cp:category/>
</cp:coreProperties>
</file>